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5F870" w14:textId="62C91DBE" w:rsidR="003C29C2" w:rsidRPr="00715E8A" w:rsidRDefault="003C29C2" w:rsidP="00715E8A">
      <w:pPr>
        <w:spacing w:after="120" w:line="360" w:lineRule="auto"/>
        <w:jc w:val="left"/>
        <w:rPr>
          <w:rFonts w:asciiTheme="minorEastAsia" w:eastAsiaTheme="minorEastAsia" w:hAnsiTheme="minorEastAsia" w:cs="仿宋_GB2312"/>
          <w:b/>
          <w:sz w:val="28"/>
          <w:szCs w:val="28"/>
        </w:rPr>
      </w:pPr>
      <w:r w:rsidRPr="00715E8A"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</w:t>
      </w:r>
      <w:r w:rsidR="009A6767" w:rsidRPr="00715E8A">
        <w:rPr>
          <w:rFonts w:asciiTheme="minorEastAsia" w:eastAsiaTheme="minorEastAsia" w:hAnsiTheme="minorEastAsia" w:cs="仿宋_GB2312" w:hint="eastAsia"/>
          <w:b/>
          <w:sz w:val="28"/>
          <w:szCs w:val="28"/>
        </w:rPr>
        <w:t>一</w:t>
      </w:r>
      <w:r w:rsidRPr="00715E8A">
        <w:rPr>
          <w:rFonts w:asciiTheme="minorEastAsia" w:eastAsiaTheme="minorEastAsia" w:hAnsiTheme="minorEastAsia" w:cs="仿宋_GB2312" w:hint="eastAsia"/>
          <w:b/>
          <w:sz w:val="28"/>
          <w:szCs w:val="28"/>
        </w:rPr>
        <w:t>：师资培训</w:t>
      </w:r>
      <w:r w:rsidR="0020728E">
        <w:rPr>
          <w:rFonts w:asciiTheme="minorEastAsia" w:eastAsiaTheme="minorEastAsia" w:hAnsiTheme="minorEastAsia" w:cs="仿宋_GB2312" w:hint="eastAsia"/>
          <w:b/>
          <w:sz w:val="28"/>
          <w:szCs w:val="28"/>
        </w:rPr>
        <w:t>报名</w:t>
      </w:r>
      <w:r w:rsidRPr="00715E8A">
        <w:rPr>
          <w:rFonts w:asciiTheme="minorEastAsia" w:eastAsiaTheme="minorEastAsia" w:hAnsiTheme="minorEastAsia" w:cs="仿宋_GB2312" w:hint="eastAsia"/>
          <w:b/>
          <w:sz w:val="28"/>
          <w:szCs w:val="28"/>
        </w:rPr>
        <w:t>回执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992"/>
        <w:gridCol w:w="1143"/>
        <w:gridCol w:w="1701"/>
        <w:gridCol w:w="456"/>
        <w:gridCol w:w="1245"/>
        <w:gridCol w:w="29"/>
        <w:gridCol w:w="2164"/>
      </w:tblGrid>
      <w:tr w:rsidR="003C29C2" w:rsidRPr="00715E8A" w14:paraId="5BFC40CF" w14:textId="77777777" w:rsidTr="00F02B61">
        <w:trPr>
          <w:trHeight w:val="510"/>
        </w:trPr>
        <w:tc>
          <w:tcPr>
            <w:tcW w:w="1234" w:type="dxa"/>
            <w:vAlign w:val="center"/>
          </w:tcPr>
          <w:p w14:paraId="38D89344" w14:textId="7882075E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学校名</w:t>
            </w:r>
            <w:r w:rsidR="00DF7DF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称</w:t>
            </w:r>
          </w:p>
        </w:tc>
        <w:tc>
          <w:tcPr>
            <w:tcW w:w="4292" w:type="dxa"/>
            <w:gridSpan w:val="4"/>
            <w:vAlign w:val="center"/>
          </w:tcPr>
          <w:p w14:paraId="6796797C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2BF6576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</w:t>
            </w:r>
            <w:r w:rsidRPr="00715E8A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系</w:t>
            </w:r>
            <w:r w:rsidRPr="00715E8A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人</w:t>
            </w:r>
          </w:p>
        </w:tc>
        <w:tc>
          <w:tcPr>
            <w:tcW w:w="2164" w:type="dxa"/>
            <w:vAlign w:val="center"/>
          </w:tcPr>
          <w:p w14:paraId="53A42A6C" w14:textId="0B2719EA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29C2" w:rsidRPr="00715E8A" w14:paraId="683F9B69" w14:textId="77777777" w:rsidTr="00F02B61">
        <w:trPr>
          <w:trHeight w:val="510"/>
        </w:trPr>
        <w:tc>
          <w:tcPr>
            <w:tcW w:w="1234" w:type="dxa"/>
            <w:vAlign w:val="center"/>
          </w:tcPr>
          <w:p w14:paraId="774F1B4A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4292" w:type="dxa"/>
            <w:gridSpan w:val="4"/>
            <w:vAlign w:val="center"/>
          </w:tcPr>
          <w:p w14:paraId="30D6DAC6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D939F31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164" w:type="dxa"/>
            <w:vAlign w:val="center"/>
          </w:tcPr>
          <w:p w14:paraId="634EFCA8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29C2" w:rsidRPr="00715E8A" w14:paraId="2E74E6AE" w14:textId="77777777" w:rsidTr="00F02B61">
        <w:trPr>
          <w:trHeight w:val="510"/>
        </w:trPr>
        <w:tc>
          <w:tcPr>
            <w:tcW w:w="1234" w:type="dxa"/>
            <w:vAlign w:val="center"/>
          </w:tcPr>
          <w:p w14:paraId="6B39F7F0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传</w:t>
            </w:r>
            <w:r w:rsidRPr="00715E8A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真</w:t>
            </w:r>
          </w:p>
        </w:tc>
        <w:tc>
          <w:tcPr>
            <w:tcW w:w="4292" w:type="dxa"/>
            <w:gridSpan w:val="4"/>
            <w:vAlign w:val="center"/>
          </w:tcPr>
          <w:p w14:paraId="29E9A880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3F20926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总</w:t>
            </w:r>
            <w:r w:rsidRPr="00715E8A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人</w:t>
            </w:r>
            <w:r w:rsidRPr="00715E8A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数</w:t>
            </w:r>
          </w:p>
        </w:tc>
        <w:tc>
          <w:tcPr>
            <w:tcW w:w="2164" w:type="dxa"/>
            <w:vAlign w:val="center"/>
          </w:tcPr>
          <w:p w14:paraId="7755B7B1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29C2" w:rsidRPr="00715E8A" w14:paraId="42844C6C" w14:textId="77777777" w:rsidTr="00F02B61">
        <w:trPr>
          <w:trHeight w:val="510"/>
        </w:trPr>
        <w:tc>
          <w:tcPr>
            <w:tcW w:w="1234" w:type="dxa"/>
            <w:vAlign w:val="center"/>
          </w:tcPr>
          <w:p w14:paraId="55C271E8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730" w:type="dxa"/>
            <w:gridSpan w:val="7"/>
            <w:vAlign w:val="center"/>
          </w:tcPr>
          <w:p w14:paraId="1F98C32D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C29C2" w:rsidRPr="00715E8A" w14:paraId="5074AF6B" w14:textId="77777777" w:rsidTr="00F02B61">
        <w:trPr>
          <w:trHeight w:val="510"/>
        </w:trPr>
        <w:tc>
          <w:tcPr>
            <w:tcW w:w="1234" w:type="dxa"/>
            <w:vAlign w:val="center"/>
          </w:tcPr>
          <w:p w14:paraId="6874921D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参加培训</w:t>
            </w:r>
          </w:p>
        </w:tc>
        <w:tc>
          <w:tcPr>
            <w:tcW w:w="7730" w:type="dxa"/>
            <w:gridSpan w:val="7"/>
            <w:vAlign w:val="center"/>
          </w:tcPr>
          <w:p w14:paraId="0C1A2F16" w14:textId="7BC48520" w:rsidR="00260A91" w:rsidRPr="00715E8A" w:rsidRDefault="00260A91" w:rsidP="00260A91">
            <w:pPr>
              <w:pStyle w:val="a8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第1期： 6月 4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日-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6月 6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日 上海市</w:t>
            </w:r>
          </w:p>
          <w:p w14:paraId="638D0DD2" w14:textId="04710CBB" w:rsidR="00260A91" w:rsidRPr="00715E8A" w:rsidRDefault="00260A91" w:rsidP="00260A91">
            <w:pPr>
              <w:pStyle w:val="a8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第2期：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6月10日-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6月12日 四川省成都市</w:t>
            </w:r>
          </w:p>
          <w:p w14:paraId="35581F49" w14:textId="68DFC721" w:rsidR="00260A91" w:rsidRPr="00715E8A" w:rsidRDefault="00260A91" w:rsidP="00260A91">
            <w:pPr>
              <w:pStyle w:val="a8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第3期：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6月12日-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6月44日 北京市</w:t>
            </w:r>
          </w:p>
          <w:p w14:paraId="10B4FFE0" w14:textId="1C71D665" w:rsidR="00260A91" w:rsidRPr="00715E8A" w:rsidRDefault="00260A91" w:rsidP="00260A91">
            <w:pPr>
              <w:pStyle w:val="a8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第4期：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6月17日-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6月19日 湖南省长沙市</w:t>
            </w:r>
            <w:bookmarkStart w:id="0" w:name="_GoBack"/>
            <w:bookmarkEnd w:id="0"/>
          </w:p>
          <w:p w14:paraId="0AC8EB60" w14:textId="4E3A4287" w:rsidR="00260A91" w:rsidRPr="00715E8A" w:rsidRDefault="00260A91" w:rsidP="00260A91">
            <w:pPr>
              <w:pStyle w:val="a8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第5期：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6月19日-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6月21日 山东省青岛市</w:t>
            </w:r>
          </w:p>
          <w:p w14:paraId="6CECCC63" w14:textId="323C4BF2" w:rsidR="00260A91" w:rsidRPr="00715E8A" w:rsidRDefault="00260A91" w:rsidP="00260A91">
            <w:pPr>
              <w:pStyle w:val="a8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第6期：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6月24日-</w:t>
            </w:r>
            <w:r w:rsidRPr="00715E8A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6月26日 辽宁省沈阳市</w:t>
            </w:r>
          </w:p>
          <w:p w14:paraId="68B3B005" w14:textId="1D51F9E7" w:rsidR="003C29C2" w:rsidRPr="00715E8A" w:rsidRDefault="003C29C2" w:rsidP="00260A9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b/>
                <w:color w:val="FF0000"/>
                <w:sz w:val="24"/>
                <w:szCs w:val="24"/>
              </w:rPr>
              <w:t>请在开班前5个工作日提交报名回执表</w:t>
            </w:r>
          </w:p>
        </w:tc>
      </w:tr>
      <w:tr w:rsidR="003C29C2" w:rsidRPr="00715E8A" w14:paraId="6CD6C16E" w14:textId="77777777" w:rsidTr="00F02B61">
        <w:trPr>
          <w:trHeight w:val="510"/>
        </w:trPr>
        <w:tc>
          <w:tcPr>
            <w:tcW w:w="1234" w:type="dxa"/>
            <w:vAlign w:val="center"/>
          </w:tcPr>
          <w:p w14:paraId="277A8286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</w:t>
            </w:r>
            <w:r w:rsidRPr="00715E8A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</w:t>
            </w: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名</w:t>
            </w:r>
          </w:p>
        </w:tc>
        <w:tc>
          <w:tcPr>
            <w:tcW w:w="992" w:type="dxa"/>
            <w:vAlign w:val="center"/>
          </w:tcPr>
          <w:p w14:paraId="21EE22AD" w14:textId="77777777" w:rsidR="003C29C2" w:rsidRPr="00715E8A" w:rsidRDefault="003C29C2" w:rsidP="00F02B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</w:t>
            </w:r>
            <w:r w:rsidRPr="00715E8A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</w:t>
            </w: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别</w:t>
            </w:r>
          </w:p>
        </w:tc>
        <w:tc>
          <w:tcPr>
            <w:tcW w:w="1143" w:type="dxa"/>
            <w:vAlign w:val="center"/>
          </w:tcPr>
          <w:p w14:paraId="47B51213" w14:textId="77777777" w:rsidR="003C29C2" w:rsidRPr="00715E8A" w:rsidRDefault="003C29C2" w:rsidP="00F02B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职 </w:t>
            </w:r>
            <w:proofErr w:type="gramStart"/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01" w:type="dxa"/>
            <w:vAlign w:val="center"/>
          </w:tcPr>
          <w:p w14:paraId="08834AD5" w14:textId="77777777" w:rsidR="003C29C2" w:rsidRPr="00715E8A" w:rsidRDefault="003C29C2" w:rsidP="00F02B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手  机</w:t>
            </w:r>
          </w:p>
        </w:tc>
        <w:tc>
          <w:tcPr>
            <w:tcW w:w="1701" w:type="dxa"/>
            <w:gridSpan w:val="2"/>
            <w:vAlign w:val="center"/>
          </w:tcPr>
          <w:p w14:paraId="2FDA7E62" w14:textId="77777777" w:rsidR="003C29C2" w:rsidRPr="00715E8A" w:rsidRDefault="003C29C2" w:rsidP="00F02B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电 子 邮 箱</w:t>
            </w:r>
          </w:p>
        </w:tc>
        <w:tc>
          <w:tcPr>
            <w:tcW w:w="2193" w:type="dxa"/>
            <w:gridSpan w:val="2"/>
            <w:vAlign w:val="center"/>
          </w:tcPr>
          <w:p w14:paraId="6C2F477F" w14:textId="77777777" w:rsidR="003C29C2" w:rsidRPr="00715E8A" w:rsidRDefault="003C29C2" w:rsidP="00F02B6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是 否 住 宿</w:t>
            </w:r>
          </w:p>
        </w:tc>
      </w:tr>
      <w:tr w:rsidR="003C29C2" w:rsidRPr="00715E8A" w14:paraId="655C9CD0" w14:textId="77777777" w:rsidTr="00F02B61">
        <w:trPr>
          <w:trHeight w:val="510"/>
        </w:trPr>
        <w:tc>
          <w:tcPr>
            <w:tcW w:w="1234" w:type="dxa"/>
            <w:vAlign w:val="center"/>
          </w:tcPr>
          <w:p w14:paraId="05C78131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B3DB63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7BF453B5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3C326C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675A31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Align w:val="center"/>
          </w:tcPr>
          <w:p w14:paraId="16FBAE12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 是: </w:t>
            </w:r>
            <w:proofErr w:type="gramStart"/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标间</w:t>
            </w:r>
            <w:proofErr w:type="gramEnd"/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/单间     </w:t>
            </w:r>
          </w:p>
          <w:p w14:paraId="505198B8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□ 否</w:t>
            </w:r>
          </w:p>
        </w:tc>
      </w:tr>
      <w:tr w:rsidR="003C29C2" w:rsidRPr="00715E8A" w14:paraId="4BFEBDB6" w14:textId="77777777" w:rsidTr="00F02B61">
        <w:trPr>
          <w:trHeight w:val="510"/>
        </w:trPr>
        <w:tc>
          <w:tcPr>
            <w:tcW w:w="1234" w:type="dxa"/>
            <w:vAlign w:val="center"/>
          </w:tcPr>
          <w:p w14:paraId="2CF8CCD4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D69EC1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479545BA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A0D4D3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117DD7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Align w:val="center"/>
          </w:tcPr>
          <w:p w14:paraId="5F157D1E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 是: </w:t>
            </w:r>
            <w:proofErr w:type="gramStart"/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标间</w:t>
            </w:r>
            <w:proofErr w:type="gramEnd"/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/单间     </w:t>
            </w:r>
          </w:p>
          <w:p w14:paraId="566DC3D6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□ 否</w:t>
            </w:r>
          </w:p>
        </w:tc>
      </w:tr>
      <w:tr w:rsidR="003C29C2" w:rsidRPr="00715E8A" w14:paraId="2EA78346" w14:textId="77777777" w:rsidTr="00F02B61">
        <w:trPr>
          <w:trHeight w:val="510"/>
        </w:trPr>
        <w:tc>
          <w:tcPr>
            <w:tcW w:w="1234" w:type="dxa"/>
            <w:vAlign w:val="center"/>
          </w:tcPr>
          <w:p w14:paraId="06C0C836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CD71F8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14:paraId="609A1354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E46E5C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6A8808" w14:textId="77777777" w:rsidR="003C29C2" w:rsidRPr="00715E8A" w:rsidRDefault="003C29C2" w:rsidP="00F02B61">
            <w:pPr>
              <w:spacing w:line="44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Align w:val="center"/>
          </w:tcPr>
          <w:p w14:paraId="28F14EC2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 是: </w:t>
            </w:r>
            <w:proofErr w:type="gramStart"/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标间</w:t>
            </w:r>
            <w:proofErr w:type="gramEnd"/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/单间     </w:t>
            </w:r>
          </w:p>
          <w:p w14:paraId="4C6736A0" w14:textId="77777777" w:rsidR="003C29C2" w:rsidRPr="00715E8A" w:rsidRDefault="003C29C2" w:rsidP="00F02B61">
            <w:pPr>
              <w:spacing w:line="44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5E8A">
              <w:rPr>
                <w:rFonts w:asciiTheme="minorEastAsia" w:eastAsiaTheme="minorEastAsia" w:hAnsiTheme="minorEastAsia" w:hint="eastAsia"/>
                <w:sz w:val="24"/>
                <w:szCs w:val="24"/>
              </w:rPr>
              <w:t>□ 否</w:t>
            </w:r>
          </w:p>
        </w:tc>
      </w:tr>
    </w:tbl>
    <w:p w14:paraId="39F7B7C6" w14:textId="77777777" w:rsidR="00715E8A" w:rsidRDefault="00715E8A" w:rsidP="00715E8A">
      <w:pPr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</w:p>
    <w:p w14:paraId="6B63E487" w14:textId="46C62149" w:rsidR="003C29C2" w:rsidRPr="00715E8A" w:rsidRDefault="003C29C2" w:rsidP="00715E8A">
      <w:pPr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 w:rsidRPr="00715E8A">
        <w:rPr>
          <w:rFonts w:asciiTheme="minorEastAsia" w:eastAsiaTheme="minorEastAsia" w:hAnsiTheme="minorEastAsia" w:hint="eastAsia"/>
          <w:szCs w:val="21"/>
        </w:rPr>
        <w:t>温馨提示：</w:t>
      </w:r>
    </w:p>
    <w:p w14:paraId="7242EF8C" w14:textId="77777777" w:rsidR="003C29C2" w:rsidRPr="00715E8A" w:rsidRDefault="003C29C2" w:rsidP="00CB7E34">
      <w:pPr>
        <w:snapToGrid w:val="0"/>
        <w:spacing w:line="360" w:lineRule="auto"/>
        <w:ind w:leftChars="-1" w:left="313" w:hangingChars="150" w:hanging="315"/>
        <w:rPr>
          <w:rFonts w:asciiTheme="minorEastAsia" w:eastAsiaTheme="minorEastAsia" w:hAnsiTheme="minorEastAsia"/>
          <w:szCs w:val="21"/>
        </w:rPr>
      </w:pPr>
      <w:r w:rsidRPr="00715E8A">
        <w:rPr>
          <w:rFonts w:asciiTheme="minorEastAsia" w:eastAsiaTheme="minorEastAsia" w:hAnsiTheme="minorEastAsia" w:hint="eastAsia"/>
          <w:szCs w:val="21"/>
        </w:rPr>
        <w:t>1）培训报名截止时间为：各期开班前5个工作日截至报名，请务必在相应培训地点截止时间前，将回执发送到</w:t>
      </w:r>
      <w:r w:rsidRPr="00715E8A">
        <w:rPr>
          <w:rFonts w:asciiTheme="minorEastAsia" w:eastAsiaTheme="minorEastAsia" w:hAnsiTheme="minorEastAsia" w:cs="仿宋_GB2312" w:hint="eastAsia"/>
          <w:szCs w:val="21"/>
        </w:rPr>
        <w:t>omron</w:t>
      </w:r>
      <w:r w:rsidRPr="00715E8A">
        <w:rPr>
          <w:rFonts w:asciiTheme="minorEastAsia" w:eastAsiaTheme="minorEastAsia" w:hAnsiTheme="minorEastAsia" w:cs="仿宋_GB2312"/>
          <w:szCs w:val="21"/>
        </w:rPr>
        <w:t>_iab_edu@gc.omron.com邮箱</w:t>
      </w:r>
      <w:r w:rsidRPr="00715E8A">
        <w:rPr>
          <w:rFonts w:asciiTheme="minorEastAsia" w:eastAsiaTheme="minorEastAsia" w:hAnsiTheme="minorEastAsia" w:hint="eastAsia"/>
          <w:szCs w:val="21"/>
        </w:rPr>
        <w:t>。</w:t>
      </w:r>
    </w:p>
    <w:p w14:paraId="0CECCC44" w14:textId="77777777" w:rsidR="003C29C2" w:rsidRPr="00715E8A" w:rsidRDefault="003C29C2" w:rsidP="00715E8A">
      <w:pPr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 w:rsidRPr="00715E8A">
        <w:rPr>
          <w:rFonts w:asciiTheme="minorEastAsia" w:eastAsiaTheme="minorEastAsia" w:hAnsiTheme="minorEastAsia" w:hint="eastAsia"/>
          <w:szCs w:val="21"/>
        </w:rPr>
        <w:t>2）培训期间请自带电脑，报到当天统一安装软件。</w:t>
      </w:r>
    </w:p>
    <w:p w14:paraId="736510A9" w14:textId="77777777" w:rsidR="003C29C2" w:rsidRPr="00715E8A" w:rsidRDefault="003C29C2" w:rsidP="00715E8A">
      <w:pPr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 w:rsidRPr="00715E8A">
        <w:rPr>
          <w:rFonts w:asciiTheme="minorEastAsia" w:eastAsiaTheme="minorEastAsia" w:hAnsiTheme="minorEastAsia" w:hint="eastAsia"/>
          <w:szCs w:val="21"/>
        </w:rPr>
        <w:t>3）收到报名回执后，组委会会另行通知参加人员各地区具体培训地点及日程。</w:t>
      </w:r>
    </w:p>
    <w:p w14:paraId="073D19EF" w14:textId="77777777" w:rsidR="003C29C2" w:rsidRPr="00715E8A" w:rsidRDefault="003C29C2" w:rsidP="00715E8A">
      <w:pPr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 w:rsidRPr="00715E8A">
        <w:rPr>
          <w:rFonts w:asciiTheme="minorEastAsia" w:eastAsiaTheme="minorEastAsia" w:hAnsiTheme="minorEastAsia" w:hint="eastAsia"/>
          <w:szCs w:val="21"/>
        </w:rPr>
        <w:t>4）培训当天午餐由组委会提供，交通、住宿及晚餐等其他费用自理。</w:t>
      </w:r>
    </w:p>
    <w:p w14:paraId="11C0B8C1" w14:textId="77777777" w:rsidR="0026124D" w:rsidRPr="00715E8A" w:rsidRDefault="0026124D" w:rsidP="0026124D">
      <w:pPr>
        <w:snapToGrid w:val="0"/>
        <w:spacing w:line="360" w:lineRule="auto"/>
        <w:rPr>
          <w:rFonts w:asciiTheme="minorEastAsia" w:eastAsiaTheme="minorEastAsia" w:hAnsiTheme="minorEastAsia" w:cs="仿宋_GB2312"/>
          <w:szCs w:val="21"/>
        </w:rPr>
      </w:pPr>
      <w:r w:rsidRPr="00715E8A">
        <w:rPr>
          <w:rFonts w:asciiTheme="minorEastAsia" w:eastAsiaTheme="minorEastAsia" w:hAnsiTheme="minorEastAsia" w:hint="eastAsia"/>
          <w:szCs w:val="21"/>
        </w:rPr>
        <w:t>5）联系人：</w:t>
      </w:r>
      <w:r>
        <w:rPr>
          <w:rFonts w:asciiTheme="minorEastAsia" w:eastAsiaTheme="minorEastAsia" w:hAnsiTheme="minorEastAsia" w:cs="仿宋_GB2312" w:hint="eastAsia"/>
          <w:szCs w:val="21"/>
        </w:rPr>
        <w:t>张瑜</w:t>
      </w:r>
      <w:r w:rsidRPr="00715E8A">
        <w:rPr>
          <w:rFonts w:asciiTheme="minorEastAsia" w:eastAsiaTheme="minorEastAsia" w:hAnsiTheme="minorEastAsia" w:cs="仿宋_GB2312" w:hint="eastAsia"/>
          <w:szCs w:val="21"/>
        </w:rPr>
        <w:t>、</w:t>
      </w:r>
      <w:proofErr w:type="gramStart"/>
      <w:r w:rsidRPr="00715E8A">
        <w:rPr>
          <w:rFonts w:asciiTheme="minorEastAsia" w:eastAsiaTheme="minorEastAsia" w:hAnsiTheme="minorEastAsia" w:cs="仿宋_GB2312" w:hint="eastAsia"/>
          <w:szCs w:val="21"/>
        </w:rPr>
        <w:t>翟</w:t>
      </w:r>
      <w:proofErr w:type="gramEnd"/>
      <w:r w:rsidRPr="00715E8A">
        <w:rPr>
          <w:rFonts w:asciiTheme="minorEastAsia" w:eastAsiaTheme="minorEastAsia" w:hAnsiTheme="minorEastAsia" w:cs="仿宋_GB2312" w:hint="eastAsia"/>
          <w:szCs w:val="21"/>
        </w:rPr>
        <w:t>凌云</w:t>
      </w:r>
    </w:p>
    <w:p w14:paraId="297C774A" w14:textId="77777777" w:rsidR="0026124D" w:rsidRPr="00715E8A" w:rsidRDefault="0026124D" w:rsidP="0026124D">
      <w:pPr>
        <w:snapToGrid w:val="0"/>
        <w:spacing w:line="360" w:lineRule="auto"/>
        <w:rPr>
          <w:rFonts w:asciiTheme="minorEastAsia" w:eastAsiaTheme="minorEastAsia" w:hAnsiTheme="minorEastAsia" w:cs="仿宋_GB2312"/>
          <w:szCs w:val="21"/>
        </w:rPr>
      </w:pPr>
      <w:r w:rsidRPr="00715E8A">
        <w:rPr>
          <w:rFonts w:asciiTheme="minorEastAsia" w:eastAsiaTheme="minorEastAsia" w:hAnsiTheme="minorEastAsia" w:cs="仿宋_GB2312" w:hint="eastAsia"/>
          <w:szCs w:val="21"/>
        </w:rPr>
        <w:t xml:space="preserve">   电  </w:t>
      </w:r>
      <w:r w:rsidRPr="00FF0E9A">
        <w:rPr>
          <w:rFonts w:asciiTheme="minorEastAsia" w:eastAsiaTheme="minorEastAsia" w:hAnsiTheme="minorEastAsia" w:cs="仿宋_GB2312" w:hint="eastAsia"/>
          <w:szCs w:val="21"/>
        </w:rPr>
        <w:t>话：010-62314658  17301246735（</w:t>
      </w:r>
      <w:proofErr w:type="gramStart"/>
      <w:r w:rsidRPr="00FF0E9A">
        <w:rPr>
          <w:rFonts w:asciiTheme="minorEastAsia" w:eastAsiaTheme="minorEastAsia" w:hAnsiTheme="minorEastAsia" w:cs="仿宋_GB2312" w:hint="eastAsia"/>
          <w:szCs w:val="21"/>
        </w:rPr>
        <w:t>同微信</w:t>
      </w:r>
      <w:proofErr w:type="gramEnd"/>
      <w:r w:rsidRPr="00FF0E9A">
        <w:rPr>
          <w:rFonts w:asciiTheme="minorEastAsia" w:eastAsiaTheme="minorEastAsia" w:hAnsiTheme="minorEastAsia" w:cs="仿宋_GB2312" w:hint="eastAsia"/>
          <w:szCs w:val="21"/>
        </w:rPr>
        <w:t>）、</w:t>
      </w:r>
      <w:r w:rsidRPr="00FF0E9A">
        <w:rPr>
          <w:rFonts w:asciiTheme="minorEastAsia" w:eastAsiaTheme="minorEastAsia" w:hAnsiTheme="minorEastAsia" w:cs="仿宋_GB2312"/>
          <w:szCs w:val="21"/>
        </w:rPr>
        <w:t>13122779335</w:t>
      </w:r>
    </w:p>
    <w:p w14:paraId="26F92E0C" w14:textId="77777777" w:rsidR="0026124D" w:rsidRDefault="0026124D" w:rsidP="0026124D">
      <w:pPr>
        <w:snapToGrid w:val="0"/>
        <w:spacing w:line="360" w:lineRule="auto"/>
        <w:rPr>
          <w:rStyle w:val="a7"/>
          <w:rFonts w:asciiTheme="minorEastAsia" w:eastAsiaTheme="minorEastAsia" w:hAnsiTheme="minorEastAsia" w:cs="仿宋_GB2312"/>
          <w:color w:val="auto"/>
          <w:szCs w:val="21"/>
          <w:u w:val="none"/>
        </w:rPr>
      </w:pPr>
      <w:r w:rsidRPr="00715E8A">
        <w:rPr>
          <w:rFonts w:asciiTheme="minorEastAsia" w:eastAsiaTheme="minorEastAsia" w:hAnsiTheme="minorEastAsia" w:cs="仿宋_GB2312" w:hint="eastAsia"/>
          <w:szCs w:val="21"/>
        </w:rPr>
        <w:t xml:space="preserve">   </w:t>
      </w:r>
      <w:proofErr w:type="gramStart"/>
      <w:r w:rsidRPr="00715E8A">
        <w:rPr>
          <w:rFonts w:asciiTheme="minorEastAsia" w:eastAsiaTheme="minorEastAsia" w:hAnsiTheme="minorEastAsia" w:cs="仿宋_GB2312" w:hint="eastAsia"/>
          <w:szCs w:val="21"/>
        </w:rPr>
        <w:t>邮</w:t>
      </w:r>
      <w:proofErr w:type="gramEnd"/>
      <w:r w:rsidRPr="00715E8A">
        <w:rPr>
          <w:rFonts w:asciiTheme="minorEastAsia" w:eastAsiaTheme="minorEastAsia" w:hAnsiTheme="minorEastAsia" w:cs="仿宋_GB2312" w:hint="eastAsia"/>
          <w:szCs w:val="21"/>
        </w:rPr>
        <w:t xml:space="preserve">  </w:t>
      </w:r>
      <w:r w:rsidRPr="004B783D">
        <w:rPr>
          <w:rFonts w:asciiTheme="minorEastAsia" w:eastAsiaTheme="minorEastAsia" w:hAnsiTheme="minorEastAsia" w:cs="仿宋_GB2312" w:hint="eastAsia"/>
          <w:szCs w:val="21"/>
        </w:rPr>
        <w:t>箱：service@ilinki.net</w:t>
      </w:r>
    </w:p>
    <w:p w14:paraId="406845DF" w14:textId="77777777" w:rsidR="0026124D" w:rsidRPr="004B783D" w:rsidRDefault="0026124D" w:rsidP="0026124D">
      <w:pPr>
        <w:snapToGrid w:val="0"/>
        <w:spacing w:line="360" w:lineRule="auto"/>
        <w:ind w:firstLineChars="540" w:firstLine="1134"/>
        <w:rPr>
          <w:rFonts w:asciiTheme="minorEastAsia" w:eastAsiaTheme="minorEastAsia" w:hAnsiTheme="minorEastAsia" w:cs="仿宋_GB2312"/>
          <w:szCs w:val="21"/>
        </w:rPr>
      </w:pPr>
      <w:r w:rsidRPr="004B783D">
        <w:rPr>
          <w:rFonts w:asciiTheme="minorEastAsia" w:eastAsiaTheme="minorEastAsia" w:hAnsiTheme="minorEastAsia" w:cs="仿宋_GB2312"/>
          <w:szCs w:val="21"/>
        </w:rPr>
        <w:t>omron_iab_edu@gc.omron.com</w:t>
      </w:r>
    </w:p>
    <w:p w14:paraId="35202B0D" w14:textId="7D3C6A23" w:rsidR="00715E8A" w:rsidRPr="0026124D" w:rsidRDefault="00715E8A" w:rsidP="0026124D">
      <w:pPr>
        <w:snapToGrid w:val="0"/>
        <w:spacing w:line="360" w:lineRule="auto"/>
        <w:rPr>
          <w:rFonts w:asciiTheme="minorEastAsia" w:eastAsiaTheme="minorEastAsia" w:hAnsiTheme="minorEastAsia" w:cs="仿宋_GB2312"/>
          <w:szCs w:val="21"/>
        </w:rPr>
      </w:pPr>
    </w:p>
    <w:sectPr w:rsidR="00715E8A" w:rsidRPr="00261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C224C" w14:textId="77777777" w:rsidR="00A66F54" w:rsidRDefault="00A66F54" w:rsidP="003C29C2">
      <w:r>
        <w:separator/>
      </w:r>
    </w:p>
  </w:endnote>
  <w:endnote w:type="continuationSeparator" w:id="0">
    <w:p w14:paraId="2F273715" w14:textId="77777777" w:rsidR="00A66F54" w:rsidRDefault="00A66F54" w:rsidP="003C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7ABB5" w14:textId="77777777" w:rsidR="00A66F54" w:rsidRDefault="00A66F54" w:rsidP="003C29C2">
      <w:r>
        <w:separator/>
      </w:r>
    </w:p>
  </w:footnote>
  <w:footnote w:type="continuationSeparator" w:id="0">
    <w:p w14:paraId="5A33DDD2" w14:textId="77777777" w:rsidR="00A66F54" w:rsidRDefault="00A66F54" w:rsidP="003C2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757AF"/>
    <w:multiLevelType w:val="hybridMultilevel"/>
    <w:tmpl w:val="5D18B9D2"/>
    <w:lvl w:ilvl="0" w:tplc="233AC84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96F385"/>
    <w:multiLevelType w:val="singleLevel"/>
    <w:tmpl w:val="AAB8E2F2"/>
    <w:lvl w:ilvl="0">
      <w:start w:val="1"/>
      <w:numFmt w:val="chineseCounting"/>
      <w:suff w:val="nothing"/>
      <w:lvlText w:val="%1、"/>
      <w:lvlJc w:val="left"/>
      <w:rPr>
        <w:b/>
      </w:rPr>
    </w:lvl>
  </w:abstractNum>
  <w:abstractNum w:abstractNumId="2" w15:restartNumberingAfterBreak="0">
    <w:nsid w:val="7084439C"/>
    <w:multiLevelType w:val="hybridMultilevel"/>
    <w:tmpl w:val="1892DF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63"/>
    <w:rsid w:val="000E1047"/>
    <w:rsid w:val="001027A2"/>
    <w:rsid w:val="0010399A"/>
    <w:rsid w:val="00142C26"/>
    <w:rsid w:val="001953EE"/>
    <w:rsid w:val="001B790F"/>
    <w:rsid w:val="001E5413"/>
    <w:rsid w:val="0020728E"/>
    <w:rsid w:val="00255C97"/>
    <w:rsid w:val="00260A91"/>
    <w:rsid w:val="0026124D"/>
    <w:rsid w:val="00264274"/>
    <w:rsid w:val="0028487E"/>
    <w:rsid w:val="00284F72"/>
    <w:rsid w:val="00293801"/>
    <w:rsid w:val="00295A5C"/>
    <w:rsid w:val="0031512B"/>
    <w:rsid w:val="0035056D"/>
    <w:rsid w:val="00352CB0"/>
    <w:rsid w:val="003970F5"/>
    <w:rsid w:val="003B12ED"/>
    <w:rsid w:val="003C29C2"/>
    <w:rsid w:val="004E2EFB"/>
    <w:rsid w:val="00530572"/>
    <w:rsid w:val="005366F7"/>
    <w:rsid w:val="0055364D"/>
    <w:rsid w:val="00573D63"/>
    <w:rsid w:val="00596528"/>
    <w:rsid w:val="005D68F8"/>
    <w:rsid w:val="00621326"/>
    <w:rsid w:val="00673272"/>
    <w:rsid w:val="006C3ED1"/>
    <w:rsid w:val="00715E8A"/>
    <w:rsid w:val="007A2F69"/>
    <w:rsid w:val="007D3D39"/>
    <w:rsid w:val="007E743C"/>
    <w:rsid w:val="008739FB"/>
    <w:rsid w:val="0089076D"/>
    <w:rsid w:val="00974AF6"/>
    <w:rsid w:val="009A6767"/>
    <w:rsid w:val="009D1AE1"/>
    <w:rsid w:val="00A13F58"/>
    <w:rsid w:val="00A66F54"/>
    <w:rsid w:val="00A93B70"/>
    <w:rsid w:val="00A9711F"/>
    <w:rsid w:val="00B308C7"/>
    <w:rsid w:val="00B55DC3"/>
    <w:rsid w:val="00B92A3C"/>
    <w:rsid w:val="00BE1C73"/>
    <w:rsid w:val="00C561A8"/>
    <w:rsid w:val="00CB7E34"/>
    <w:rsid w:val="00CE4599"/>
    <w:rsid w:val="00CF453B"/>
    <w:rsid w:val="00D42475"/>
    <w:rsid w:val="00DD2906"/>
    <w:rsid w:val="00DF7DF9"/>
    <w:rsid w:val="00E41941"/>
    <w:rsid w:val="00E43C59"/>
    <w:rsid w:val="00EF13EA"/>
    <w:rsid w:val="00F4321C"/>
    <w:rsid w:val="00F9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568AA"/>
  <w15:chartTrackingRefBased/>
  <w15:docId w15:val="{3A1E9FF7-2E0A-4A76-BBC4-0ECCCD97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9C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9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9C2"/>
    <w:rPr>
      <w:sz w:val="18"/>
      <w:szCs w:val="18"/>
    </w:rPr>
  </w:style>
  <w:style w:type="character" w:styleId="a7">
    <w:name w:val="Hyperlink"/>
    <w:rsid w:val="003C29C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60A91"/>
    <w:pPr>
      <w:ind w:firstLineChars="200" w:firstLine="420"/>
    </w:pPr>
  </w:style>
  <w:style w:type="table" w:styleId="a9">
    <w:name w:val="Table Grid"/>
    <w:basedOn w:val="a1"/>
    <w:uiPriority w:val="39"/>
    <w:rsid w:val="0014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EF1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9A6EB-EFBB-4C06-A1D2-DFE56CEA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Ling-Yun Zhai/OCT/OMCC</dc:creator>
  <cp:keywords/>
  <dc:description/>
  <cp:lastModifiedBy>Min-Shan Tan/OCT/OMCC</cp:lastModifiedBy>
  <cp:revision>9</cp:revision>
  <dcterms:created xsi:type="dcterms:W3CDTF">2019-05-21T06:25:00Z</dcterms:created>
  <dcterms:modified xsi:type="dcterms:W3CDTF">2019-05-22T01:21:00Z</dcterms:modified>
</cp:coreProperties>
</file>